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E6" w:rsidRPr="00F514AF" w:rsidRDefault="00915BE6" w:rsidP="00915BE6">
      <w:pPr>
        <w:ind w:left="5387" w:firstLine="0"/>
        <w:rPr>
          <w:sz w:val="22"/>
          <w:lang w:val="ro-RO" w:eastAsia="ro-RO" w:bidi="or-IN"/>
        </w:rPr>
      </w:pPr>
      <w:r>
        <w:rPr>
          <w:sz w:val="28"/>
          <w:szCs w:val="24"/>
          <w:lang w:val="ro-RO" w:eastAsia="ro-RO" w:bidi="or-IN"/>
        </w:rPr>
        <w:t xml:space="preserve">             </w:t>
      </w:r>
      <w:r w:rsidRPr="00F514AF">
        <w:rPr>
          <w:sz w:val="28"/>
          <w:szCs w:val="24"/>
          <w:lang w:val="ro-RO" w:eastAsia="ro-RO" w:bidi="or-IN"/>
        </w:rPr>
        <w:t>Anexa nr.</w:t>
      </w:r>
      <w:r>
        <w:rPr>
          <w:sz w:val="28"/>
          <w:szCs w:val="24"/>
          <w:lang w:val="ro-RO" w:eastAsia="ro-RO" w:bidi="or-IN"/>
        </w:rPr>
        <w:t> 2</w:t>
      </w:r>
      <w:r w:rsidRPr="00F514AF">
        <w:rPr>
          <w:sz w:val="28"/>
          <w:szCs w:val="24"/>
          <w:lang w:val="ro-RO" w:eastAsia="ro-RO" w:bidi="or-IN"/>
        </w:rPr>
        <w:t xml:space="preserve"> </w:t>
      </w:r>
    </w:p>
    <w:p w:rsidR="00915BE6" w:rsidRPr="00F514AF" w:rsidRDefault="00915BE6" w:rsidP="00915BE6">
      <w:pPr>
        <w:ind w:left="5387" w:right="-2" w:firstLine="0"/>
        <w:rPr>
          <w:sz w:val="28"/>
          <w:szCs w:val="24"/>
          <w:lang w:val="ro-RO" w:eastAsia="ro-RO" w:bidi="or-IN"/>
        </w:rPr>
      </w:pPr>
      <w:r w:rsidRPr="00F514AF">
        <w:rPr>
          <w:sz w:val="28"/>
          <w:szCs w:val="24"/>
          <w:lang w:val="ro-RO" w:eastAsia="ro-RO" w:bidi="or-IN"/>
        </w:rPr>
        <w:t xml:space="preserve">la Hotărîrea Guvernului nr. </w:t>
      </w:r>
      <w:r>
        <w:rPr>
          <w:sz w:val="28"/>
          <w:szCs w:val="24"/>
          <w:lang w:val="ro-RO" w:eastAsia="ro-RO" w:bidi="or-IN"/>
        </w:rPr>
        <w:t>799</w:t>
      </w:r>
    </w:p>
    <w:p w:rsidR="00915BE6" w:rsidRPr="00F8597B" w:rsidRDefault="00915BE6" w:rsidP="00915BE6">
      <w:pPr>
        <w:ind w:left="5387" w:right="-2" w:firstLine="0"/>
        <w:rPr>
          <w:sz w:val="32"/>
          <w:szCs w:val="24"/>
          <w:lang w:val="ro-RO" w:eastAsia="ro-RO" w:bidi="or-IN"/>
        </w:rPr>
      </w:pPr>
      <w:r>
        <w:rPr>
          <w:sz w:val="32"/>
          <w:szCs w:val="24"/>
          <w:lang w:val="ro-RO" w:eastAsia="ro-RO" w:bidi="or-IN"/>
        </w:rPr>
        <w:t>din 1 august 2018</w:t>
      </w:r>
    </w:p>
    <w:p w:rsidR="00915BE6" w:rsidRPr="0026300B" w:rsidRDefault="00915BE6" w:rsidP="00915BE6">
      <w:pPr>
        <w:jc w:val="center"/>
        <w:rPr>
          <w:b/>
          <w:bCs/>
          <w:sz w:val="32"/>
          <w:szCs w:val="24"/>
          <w:lang w:val="ro-RO" w:eastAsia="ro-RO" w:bidi="or-IN"/>
        </w:rPr>
      </w:pPr>
    </w:p>
    <w:p w:rsidR="00915BE6" w:rsidRPr="0066727A" w:rsidRDefault="00915BE6" w:rsidP="00915BE6">
      <w:pPr>
        <w:ind w:firstLine="0"/>
        <w:jc w:val="center"/>
        <w:rPr>
          <w:b/>
          <w:bCs/>
          <w:sz w:val="28"/>
          <w:szCs w:val="28"/>
          <w:lang w:val="ro-RO" w:eastAsia="ro-RO" w:bidi="or-IN"/>
        </w:rPr>
      </w:pPr>
      <w:r w:rsidRPr="0066727A">
        <w:rPr>
          <w:b/>
          <w:bCs/>
          <w:sz w:val="28"/>
          <w:szCs w:val="28"/>
          <w:lang w:val="ro-RO" w:eastAsia="ro-RO" w:bidi="or-IN"/>
        </w:rPr>
        <w:t>Limitele de recoltare</w:t>
      </w:r>
    </w:p>
    <w:p w:rsidR="00915BE6" w:rsidRDefault="00915BE6" w:rsidP="00915BE6">
      <w:pPr>
        <w:ind w:firstLine="0"/>
        <w:jc w:val="center"/>
        <w:rPr>
          <w:rFonts w:eastAsia="Calibri"/>
          <w:b/>
          <w:sz w:val="28"/>
          <w:szCs w:val="28"/>
          <w:lang w:val="ro-RO"/>
        </w:rPr>
      </w:pPr>
      <w:r w:rsidRPr="0066727A">
        <w:rPr>
          <w:b/>
          <w:bCs/>
          <w:sz w:val="28"/>
          <w:szCs w:val="28"/>
          <w:lang w:val="ro-RO" w:eastAsia="ro-RO" w:bidi="or-IN"/>
        </w:rPr>
        <w:t xml:space="preserve">a vînatului la mistreţi </w:t>
      </w:r>
      <w:r w:rsidRPr="0066727A">
        <w:rPr>
          <w:rFonts w:eastAsia="Calibri"/>
          <w:b/>
          <w:sz w:val="28"/>
          <w:szCs w:val="28"/>
          <w:lang w:val="ro-RO"/>
        </w:rPr>
        <w:t xml:space="preserve">în fondul forestier gestionat de Agenția </w:t>
      </w:r>
      <w:r>
        <w:rPr>
          <w:rFonts w:eastAsia="Calibri"/>
          <w:b/>
          <w:sz w:val="28"/>
          <w:szCs w:val="28"/>
          <w:lang w:val="ro-RO"/>
        </w:rPr>
        <w:t>„</w:t>
      </w:r>
      <w:r w:rsidRPr="0066727A">
        <w:rPr>
          <w:rFonts w:eastAsia="Calibri"/>
          <w:b/>
          <w:sz w:val="28"/>
          <w:szCs w:val="28"/>
          <w:lang w:val="ro-RO"/>
        </w:rPr>
        <w:t xml:space="preserve">Moldsilva” </w:t>
      </w:r>
    </w:p>
    <w:p w:rsidR="00915BE6" w:rsidRDefault="00915BE6" w:rsidP="00915BE6">
      <w:pPr>
        <w:ind w:firstLine="0"/>
        <w:jc w:val="center"/>
        <w:rPr>
          <w:b/>
          <w:bCs/>
          <w:color w:val="000000"/>
          <w:sz w:val="28"/>
          <w:szCs w:val="28"/>
          <w:lang w:val="ro-RO"/>
        </w:rPr>
      </w:pPr>
      <w:r w:rsidRPr="0066727A">
        <w:rPr>
          <w:rFonts w:eastAsia="Calibri"/>
          <w:b/>
          <w:sz w:val="28"/>
          <w:szCs w:val="28"/>
          <w:lang w:val="ro-RO"/>
        </w:rPr>
        <w:t xml:space="preserve">și </w:t>
      </w:r>
      <w:r>
        <w:rPr>
          <w:rFonts w:eastAsia="Calibri"/>
          <w:b/>
          <w:sz w:val="28"/>
          <w:szCs w:val="28"/>
          <w:lang w:val="ro-RO"/>
        </w:rPr>
        <w:t xml:space="preserve">în </w:t>
      </w:r>
      <w:r w:rsidRPr="0066727A">
        <w:rPr>
          <w:rFonts w:eastAsia="Calibri"/>
          <w:b/>
          <w:sz w:val="28"/>
          <w:szCs w:val="28"/>
          <w:lang w:val="ro-RO"/>
        </w:rPr>
        <w:t>fondurile de vînătoare</w:t>
      </w:r>
      <w:r w:rsidRPr="0066727A">
        <w:rPr>
          <w:b/>
          <w:bCs/>
          <w:sz w:val="28"/>
          <w:szCs w:val="28"/>
          <w:lang w:val="ro-RO" w:eastAsia="ro-RO" w:bidi="or-IN"/>
        </w:rPr>
        <w:t xml:space="preserve"> </w:t>
      </w:r>
      <w:r w:rsidRPr="0066727A">
        <w:rPr>
          <w:rFonts w:eastAsia="Calibri"/>
          <w:b/>
          <w:sz w:val="28"/>
          <w:szCs w:val="28"/>
          <w:lang w:val="ro-RO"/>
        </w:rPr>
        <w:t>arendate</w:t>
      </w:r>
      <w:r w:rsidRPr="0066727A">
        <w:rPr>
          <w:b/>
          <w:bCs/>
          <w:color w:val="000000"/>
          <w:sz w:val="28"/>
          <w:szCs w:val="28"/>
          <w:lang w:val="ro-RO"/>
        </w:rPr>
        <w:t xml:space="preserve"> în scop de gospodărire </w:t>
      </w:r>
    </w:p>
    <w:p w:rsidR="00915BE6" w:rsidRPr="0066727A" w:rsidRDefault="00915BE6" w:rsidP="00915BE6">
      <w:pPr>
        <w:ind w:firstLine="0"/>
        <w:jc w:val="center"/>
        <w:rPr>
          <w:b/>
          <w:bCs/>
          <w:sz w:val="28"/>
          <w:szCs w:val="28"/>
          <w:lang w:val="ro-RO" w:eastAsia="ro-RO" w:bidi="or-IN"/>
        </w:rPr>
      </w:pPr>
      <w:r w:rsidRPr="0066727A">
        <w:rPr>
          <w:b/>
          <w:bCs/>
          <w:color w:val="000000"/>
          <w:sz w:val="28"/>
          <w:szCs w:val="28"/>
          <w:lang w:val="ro-RO"/>
        </w:rPr>
        <w:t>cinegetică din fondul forestier</w:t>
      </w:r>
    </w:p>
    <w:p w:rsidR="00915BE6" w:rsidRDefault="00915BE6" w:rsidP="00915BE6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tbl>
      <w:tblPr>
        <w:tblW w:w="5000" w:type="pct"/>
        <w:tblLook w:val="04A0"/>
      </w:tblPr>
      <w:tblGrid>
        <w:gridCol w:w="696"/>
        <w:gridCol w:w="6148"/>
        <w:gridCol w:w="2398"/>
      </w:tblGrid>
      <w:tr w:rsidR="00915BE6" w:rsidRPr="0066727A" w:rsidTr="005E60BF">
        <w:trPr>
          <w:trHeight w:val="659"/>
        </w:trPr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color w:val="000000"/>
                <w:sz w:val="24"/>
                <w:szCs w:val="24"/>
                <w:lang w:val="ro-RO"/>
              </w:rPr>
              <w:t>Nr.</w:t>
            </w:r>
          </w:p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34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color w:val="000000"/>
                <w:sz w:val="24"/>
                <w:szCs w:val="24"/>
                <w:lang w:val="ro-RO"/>
              </w:rPr>
              <w:t>Denumirea unităţii silvice/arendaşului</w:t>
            </w:r>
          </w:p>
        </w:tc>
        <w:tc>
          <w:tcPr>
            <w:tcW w:w="13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6727A">
              <w:rPr>
                <w:rFonts w:eastAsia="Calibri"/>
                <w:b/>
                <w:color w:val="000000"/>
                <w:sz w:val="24"/>
                <w:szCs w:val="24"/>
                <w:lang w:val="ro-RO"/>
              </w:rPr>
              <w:t>Mistreţi</w:t>
            </w:r>
          </w:p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6727A">
              <w:rPr>
                <w:rFonts w:eastAsia="Calibri"/>
                <w:b/>
                <w:color w:val="000000"/>
                <w:sz w:val="24"/>
                <w:szCs w:val="24"/>
                <w:lang w:val="ro-RO"/>
              </w:rPr>
              <w:t>spre recoltare</w:t>
            </w:r>
          </w:p>
        </w:tc>
      </w:tr>
      <w:tr w:rsidR="00915BE6" w:rsidRPr="0066727A" w:rsidTr="005E60BF">
        <w:trPr>
          <w:trHeight w:val="26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Total Î.S. „Întreprinderea pentru Silvicultură Bălţi”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10</w:t>
            </w:r>
          </w:p>
        </w:tc>
      </w:tr>
      <w:tr w:rsidR="00915BE6" w:rsidRPr="0066727A" w:rsidTr="005E60BF">
        <w:trPr>
          <w:trHeight w:val="239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2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Î.S. „Între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prinderea pentru Silvicultură Călă</w:t>
            </w: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rași”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5</w:t>
            </w:r>
          </w:p>
        </w:tc>
      </w:tr>
      <w:tr w:rsidR="00915BE6" w:rsidRPr="0066727A" w:rsidTr="005E60BF">
        <w:trPr>
          <w:trHeight w:val="251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Total Î.S. „Întreprinderea pentru Silvicultură Chişinău”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915BE6" w:rsidRPr="0066727A" w:rsidTr="005E60BF">
        <w:trPr>
          <w:trHeight w:val="210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3.1.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Î.S. „Întreprinderea pentru Silvicultură Chişinău”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2</w:t>
            </w:r>
          </w:p>
        </w:tc>
      </w:tr>
      <w:tr w:rsidR="00915BE6" w:rsidRPr="0066727A" w:rsidTr="005E60BF">
        <w:trPr>
          <w:trHeight w:val="208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3.2.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 xml:space="preserve">Arendaş </w:t>
            </w:r>
            <w:r>
              <w:rPr>
                <w:rFonts w:eastAsia="Calibri"/>
                <w:color w:val="000000"/>
                <w:sz w:val="24"/>
                <w:szCs w:val="24"/>
                <w:lang w:val="ro-RO"/>
              </w:rPr>
              <w:t>„</w:t>
            </w: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Stan&amp;Co”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i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i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915BE6" w:rsidRPr="0066727A" w:rsidTr="005E60BF">
        <w:trPr>
          <w:trHeight w:val="289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4.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Î.S. „Întreprinderea pentru Silvicultură Comrat”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6</w:t>
            </w:r>
          </w:p>
        </w:tc>
      </w:tr>
      <w:tr w:rsidR="00915BE6" w:rsidRPr="0066727A" w:rsidTr="005E60BF">
        <w:trPr>
          <w:trHeight w:val="252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5.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Total Î.S. „Întreprinderea pentru Silvicultură Edineţ”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26</w:t>
            </w:r>
          </w:p>
        </w:tc>
      </w:tr>
      <w:tr w:rsidR="00915BE6" w:rsidRPr="0066727A" w:rsidTr="005E60BF">
        <w:trPr>
          <w:trHeight w:val="252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Cs/>
                <w:color w:val="000000"/>
                <w:sz w:val="24"/>
                <w:szCs w:val="24"/>
                <w:lang w:val="ro-RO"/>
              </w:rPr>
              <w:t>5.1.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5BE6" w:rsidRPr="0066727A" w:rsidRDefault="00915BE6" w:rsidP="005E60BF">
            <w:pPr>
              <w:ind w:firstLine="0"/>
              <w:rPr>
                <w:rFonts w:eastAsia="Calibri"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Cs/>
                <w:color w:val="000000"/>
                <w:sz w:val="24"/>
                <w:szCs w:val="24"/>
                <w:lang w:val="ro-RO"/>
              </w:rPr>
              <w:t>Î.S. „Întreprinderea pentru Silvicultură Edineţ”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Cs/>
                <w:color w:val="000000"/>
                <w:sz w:val="24"/>
                <w:szCs w:val="24"/>
                <w:lang w:val="ro-RO"/>
              </w:rPr>
              <w:t>20</w:t>
            </w:r>
          </w:p>
        </w:tc>
      </w:tr>
      <w:tr w:rsidR="00915BE6" w:rsidRPr="0066727A" w:rsidTr="005E60BF">
        <w:trPr>
          <w:trHeight w:val="291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5.2.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Arendaş</w:t>
            </w:r>
            <w:r>
              <w:rPr>
                <w:rFonts w:eastAsia="Calibri"/>
                <w:color w:val="000000"/>
                <w:sz w:val="24"/>
                <w:szCs w:val="24"/>
                <w:lang w:val="ro-RO"/>
              </w:rPr>
              <w:t xml:space="preserve"> „</w:t>
            </w: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Minciuna Sg An”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6</w:t>
            </w:r>
          </w:p>
        </w:tc>
      </w:tr>
      <w:tr w:rsidR="00915BE6" w:rsidRPr="0066727A" w:rsidTr="005E60BF">
        <w:trPr>
          <w:trHeight w:val="261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6.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Î.S. „Întreprinderea pentru Silvicultură Glodeni”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8</w:t>
            </w:r>
          </w:p>
        </w:tc>
      </w:tr>
      <w:tr w:rsidR="00915BE6" w:rsidRPr="0066727A" w:rsidTr="005E60BF">
        <w:trPr>
          <w:trHeight w:val="237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7.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Total Î.S. „Întreprindere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a pentru Silvicultură „Hînceşti-</w:t>
            </w: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Silva”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43</w:t>
            </w:r>
          </w:p>
        </w:tc>
      </w:tr>
      <w:tr w:rsidR="00915BE6" w:rsidRPr="0066727A" w:rsidTr="005E60BF">
        <w:trPr>
          <w:trHeight w:val="289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7.1.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o-RO"/>
              </w:rPr>
              <w:t>Arendaş „</w:t>
            </w: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Vila Vînătorului”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15</w:t>
            </w:r>
          </w:p>
        </w:tc>
      </w:tr>
      <w:tr w:rsidR="00915BE6" w:rsidRPr="0066727A" w:rsidTr="005E60BF">
        <w:trPr>
          <w:trHeight w:val="330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7.2.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o-RO"/>
              </w:rPr>
              <w:t>Arendaş „</w:t>
            </w: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Vila Fagului”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11</w:t>
            </w:r>
          </w:p>
        </w:tc>
      </w:tr>
      <w:tr w:rsidR="00915BE6" w:rsidRPr="0066727A" w:rsidTr="005E60BF">
        <w:trPr>
          <w:trHeight w:val="31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7.3.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o-RO"/>
              </w:rPr>
              <w:t>Arendaş „</w:t>
            </w: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Pom Erem”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17</w:t>
            </w:r>
          </w:p>
        </w:tc>
      </w:tr>
      <w:tr w:rsidR="00915BE6" w:rsidRPr="0066727A" w:rsidTr="005E60BF">
        <w:trPr>
          <w:trHeight w:val="289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8.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Total Î.S. „Întreprinderea pentru Silvicultură Iargara”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25</w:t>
            </w:r>
          </w:p>
        </w:tc>
      </w:tr>
      <w:tr w:rsidR="00915BE6" w:rsidRPr="0066727A" w:rsidTr="005E60BF">
        <w:trPr>
          <w:trHeight w:val="289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5BE6" w:rsidRPr="0026300B" w:rsidRDefault="00915BE6" w:rsidP="005E60BF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ro-RO"/>
              </w:rPr>
            </w:pPr>
            <w:r w:rsidRPr="0026300B">
              <w:rPr>
                <w:rFonts w:eastAsia="Calibri"/>
                <w:bCs/>
                <w:color w:val="000000"/>
                <w:sz w:val="24"/>
                <w:szCs w:val="24"/>
                <w:lang w:val="ro-RO"/>
              </w:rPr>
              <w:t>8.1.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5BE6" w:rsidRPr="0066727A" w:rsidRDefault="00915BE6" w:rsidP="005E60BF">
            <w:pPr>
              <w:ind w:firstLine="0"/>
              <w:rPr>
                <w:rFonts w:eastAsia="Calibri"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Cs/>
                <w:color w:val="000000"/>
                <w:sz w:val="24"/>
                <w:szCs w:val="24"/>
                <w:lang w:val="ro-RO"/>
              </w:rPr>
              <w:t>Î.S. „Întreprinderea pentru Silvicultură Iargara”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Cs/>
                <w:color w:val="000000"/>
                <w:sz w:val="24"/>
                <w:szCs w:val="24"/>
                <w:lang w:val="ro-RO"/>
              </w:rPr>
              <w:t>22</w:t>
            </w:r>
          </w:p>
        </w:tc>
      </w:tr>
      <w:tr w:rsidR="00915BE6" w:rsidRPr="0066727A" w:rsidTr="005E60BF">
        <w:trPr>
          <w:trHeight w:val="257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8.2.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o-RO"/>
              </w:rPr>
              <w:t>Arendaş „</w:t>
            </w: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Victor Lipcan”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915BE6" w:rsidRPr="0066727A" w:rsidTr="005E60BF">
        <w:trPr>
          <w:trHeight w:val="261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9.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Î.S. „Întreprinderea pentru Silvicultură Nisporeni-Silva”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13</w:t>
            </w:r>
          </w:p>
        </w:tc>
      </w:tr>
      <w:tr w:rsidR="00915BE6" w:rsidRPr="0066727A" w:rsidTr="005E60BF">
        <w:trPr>
          <w:trHeight w:val="249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10.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Total Î.S. „Întreprinderea pentru Silvicultură Orhei”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915BE6" w:rsidRPr="0066727A" w:rsidTr="005E60BF">
        <w:trPr>
          <w:trHeight w:val="283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10.1.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 xml:space="preserve">Arendaş </w:t>
            </w:r>
            <w:r>
              <w:rPr>
                <w:rFonts w:eastAsia="Calibri"/>
                <w:color w:val="000000"/>
                <w:sz w:val="24"/>
                <w:szCs w:val="24"/>
                <w:lang w:val="ro-RO"/>
              </w:rPr>
              <w:t>„</w:t>
            </w: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Biotex Com”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11</w:t>
            </w:r>
          </w:p>
        </w:tc>
      </w:tr>
      <w:tr w:rsidR="00915BE6" w:rsidRPr="0066727A" w:rsidTr="005E60BF">
        <w:trPr>
          <w:trHeight w:val="277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10.2.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Arenda</w:t>
            </w:r>
            <w:r>
              <w:rPr>
                <w:rFonts w:eastAsia="Calibri"/>
                <w:color w:val="000000"/>
                <w:sz w:val="24"/>
                <w:szCs w:val="24"/>
                <w:lang w:val="ro-RO"/>
              </w:rPr>
              <w:t>ș</w:t>
            </w: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val="ro-RO"/>
              </w:rPr>
              <w:t>„</w:t>
            </w: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SRL Natsilva”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12</w:t>
            </w:r>
          </w:p>
        </w:tc>
      </w:tr>
      <w:tr w:rsidR="00915BE6" w:rsidRPr="0066727A" w:rsidTr="005E60BF">
        <w:trPr>
          <w:trHeight w:val="268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11.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Î.S. „Întreprinderea pentru Silvicultură Ungheni”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4</w:t>
            </w:r>
          </w:p>
        </w:tc>
      </w:tr>
      <w:tr w:rsidR="00915BE6" w:rsidRPr="0066727A" w:rsidTr="005E60BF">
        <w:trPr>
          <w:trHeight w:val="259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12.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Î.S. „Întreprinderea pentru Silvicultură Silva-Sud”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915BE6" w:rsidRPr="0066727A" w:rsidTr="005E60BF">
        <w:trPr>
          <w:trHeight w:val="236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13.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Î.S. „Întreprinderea pentru Silvicultură Soroca”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915BE6" w:rsidRPr="0066727A" w:rsidTr="005E60BF">
        <w:trPr>
          <w:trHeight w:val="191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14.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Î.S. „Întreprinderea pentru Silvicultură Șold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ă</w:t>
            </w: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nești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2</w:t>
            </w:r>
          </w:p>
        </w:tc>
      </w:tr>
      <w:tr w:rsidR="00915BE6" w:rsidRPr="0066727A" w:rsidTr="005E60BF">
        <w:trPr>
          <w:trHeight w:val="22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15.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Î.S. „Întreprinderea pentru Silvicultură Telenești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0</w:t>
            </w:r>
          </w:p>
        </w:tc>
      </w:tr>
      <w:tr w:rsidR="00915BE6" w:rsidRPr="0066727A" w:rsidTr="005E60BF">
        <w:trPr>
          <w:trHeight w:val="277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16.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sz w:val="24"/>
                <w:szCs w:val="24"/>
                <w:lang w:val="ro-RO"/>
              </w:rPr>
              <w:t>Total Î.S. „Întreprinderea pentru Silvicultură Tighina”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sz w:val="24"/>
                <w:szCs w:val="24"/>
                <w:lang w:val="ro-RO"/>
              </w:rPr>
              <w:t>88</w:t>
            </w:r>
          </w:p>
        </w:tc>
      </w:tr>
      <w:tr w:rsidR="00915BE6" w:rsidRPr="0066727A" w:rsidTr="005E60BF">
        <w:trPr>
          <w:trHeight w:val="242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16.1.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sz w:val="24"/>
                <w:szCs w:val="24"/>
                <w:lang w:val="ro-RO"/>
              </w:rPr>
              <w:t>Î.S. „Întreprinderea pentru Silvicultură Tighina”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sz w:val="24"/>
                <w:szCs w:val="24"/>
                <w:lang w:val="ro-RO"/>
              </w:rPr>
              <w:t>13</w:t>
            </w:r>
          </w:p>
        </w:tc>
      </w:tr>
      <w:tr w:rsidR="00915BE6" w:rsidRPr="0066727A" w:rsidTr="005E60BF">
        <w:trPr>
          <w:trHeight w:val="260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16.2.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sz w:val="24"/>
                <w:szCs w:val="24"/>
                <w:lang w:val="ro-RO"/>
              </w:rPr>
              <w:t xml:space="preserve">Arendaş </w:t>
            </w:r>
            <w:r>
              <w:rPr>
                <w:rFonts w:eastAsia="Calibri"/>
                <w:sz w:val="24"/>
                <w:szCs w:val="24"/>
                <w:lang w:val="ro-RO"/>
              </w:rPr>
              <w:t>„</w:t>
            </w:r>
            <w:r w:rsidRPr="0066727A">
              <w:rPr>
                <w:rFonts w:eastAsia="Calibri"/>
                <w:sz w:val="24"/>
                <w:szCs w:val="24"/>
                <w:lang w:val="ro-RO"/>
              </w:rPr>
              <w:t>Biofauna”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sz w:val="24"/>
                <w:szCs w:val="24"/>
                <w:lang w:val="ro-RO"/>
              </w:rPr>
              <w:t>60</w:t>
            </w:r>
          </w:p>
        </w:tc>
      </w:tr>
      <w:tr w:rsidR="00915BE6" w:rsidRPr="0066727A" w:rsidTr="005E60BF">
        <w:trPr>
          <w:trHeight w:val="249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sz w:val="24"/>
                <w:szCs w:val="24"/>
                <w:lang w:val="ro-RO"/>
              </w:rPr>
              <w:t>16.3.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sz w:val="24"/>
                <w:szCs w:val="24"/>
                <w:lang w:val="ro-RO"/>
              </w:rPr>
              <w:t>Arendaş</w:t>
            </w:r>
            <w:r>
              <w:rPr>
                <w:rFonts w:eastAsia="Calibri"/>
                <w:sz w:val="24"/>
                <w:szCs w:val="24"/>
                <w:lang w:val="ro-RO"/>
              </w:rPr>
              <w:t xml:space="preserve"> „</w:t>
            </w:r>
            <w:r w:rsidRPr="0066727A">
              <w:rPr>
                <w:rFonts w:eastAsia="Calibri"/>
                <w:sz w:val="24"/>
                <w:szCs w:val="24"/>
                <w:lang w:val="ro-RO"/>
              </w:rPr>
              <w:t>Avis Club”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sz w:val="24"/>
                <w:szCs w:val="24"/>
                <w:lang w:val="ro-RO"/>
              </w:rPr>
              <w:t>11</w:t>
            </w:r>
          </w:p>
        </w:tc>
      </w:tr>
      <w:tr w:rsidR="00915BE6" w:rsidRPr="0066727A" w:rsidTr="005E60BF">
        <w:trPr>
          <w:trHeight w:val="19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sz w:val="24"/>
                <w:szCs w:val="24"/>
                <w:lang w:val="ro-RO"/>
              </w:rPr>
              <w:t>16.4.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sz w:val="24"/>
                <w:szCs w:val="24"/>
                <w:lang w:val="ro-RO"/>
              </w:rPr>
              <w:t xml:space="preserve">Arendaş </w:t>
            </w:r>
            <w:r>
              <w:rPr>
                <w:rFonts w:eastAsia="Calibri"/>
                <w:sz w:val="24"/>
                <w:szCs w:val="24"/>
                <w:lang w:val="ro-RO"/>
              </w:rPr>
              <w:t>„</w:t>
            </w:r>
            <w:r w:rsidRPr="0066727A">
              <w:rPr>
                <w:rFonts w:eastAsia="Calibri"/>
                <w:sz w:val="24"/>
                <w:szCs w:val="24"/>
                <w:lang w:val="ro-RO"/>
              </w:rPr>
              <w:t>Fruct Ecologic”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sz w:val="24"/>
                <w:szCs w:val="24"/>
                <w:lang w:val="ro-RO"/>
              </w:rPr>
              <w:t>4</w:t>
            </w:r>
          </w:p>
        </w:tc>
      </w:tr>
      <w:tr w:rsidR="00915BE6" w:rsidRPr="0066727A" w:rsidTr="005E60BF">
        <w:trPr>
          <w:trHeight w:val="330"/>
        </w:trPr>
        <w:tc>
          <w:tcPr>
            <w:tcW w:w="3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26300B" w:rsidRDefault="00915BE6" w:rsidP="005E60BF">
            <w:pPr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o-RO"/>
              </w:rPr>
            </w:pPr>
            <w:r w:rsidRPr="0026300B">
              <w:rPr>
                <w:rFonts w:eastAsia="Calibri"/>
                <w:b/>
                <w:color w:val="000000"/>
                <w:sz w:val="24"/>
                <w:szCs w:val="24"/>
                <w:lang w:val="ro-RO"/>
              </w:rPr>
              <w:t>17.</w:t>
            </w:r>
          </w:p>
        </w:tc>
        <w:tc>
          <w:tcPr>
            <w:tcW w:w="33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Î.S. „Întreprinderea Silvocinegetică „Cimișlia”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13</w:t>
            </w:r>
          </w:p>
        </w:tc>
      </w:tr>
      <w:tr w:rsidR="00915BE6" w:rsidRPr="0066727A" w:rsidTr="005E60BF">
        <w:trPr>
          <w:trHeight w:val="26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BE6" w:rsidRPr="0026300B" w:rsidRDefault="00915BE6" w:rsidP="005E60BF">
            <w:pPr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o-RO"/>
              </w:rPr>
            </w:pPr>
            <w:r w:rsidRPr="0026300B">
              <w:rPr>
                <w:rFonts w:eastAsia="Calibri"/>
                <w:b/>
                <w:color w:val="000000"/>
                <w:sz w:val="24"/>
                <w:szCs w:val="24"/>
                <w:lang w:val="ro-RO"/>
              </w:rPr>
              <w:t>18.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Î.S. „Întreprinderea Silvocinegetică „Manta V”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19</w:t>
            </w:r>
          </w:p>
        </w:tc>
      </w:tr>
      <w:tr w:rsidR="00915BE6" w:rsidRPr="0066727A" w:rsidTr="005E60BF">
        <w:trPr>
          <w:trHeight w:val="1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BE6" w:rsidRPr="0026300B" w:rsidRDefault="00915BE6" w:rsidP="005E60BF">
            <w:pPr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o-RO"/>
              </w:rPr>
            </w:pPr>
            <w:r w:rsidRPr="0026300B">
              <w:rPr>
                <w:rFonts w:eastAsia="Calibri"/>
                <w:b/>
                <w:color w:val="000000"/>
                <w:sz w:val="24"/>
                <w:szCs w:val="24"/>
                <w:lang w:val="ro-RO"/>
              </w:rPr>
              <w:t>19.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Total Î.S. „Într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eprinderea Silvocinegetică „Sil</w:t>
            </w: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-Răzeni”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10</w:t>
            </w:r>
          </w:p>
        </w:tc>
      </w:tr>
      <w:tr w:rsidR="00915BE6" w:rsidRPr="0066727A" w:rsidTr="005E60BF">
        <w:trPr>
          <w:trHeight w:val="26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19.1.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Î.S. „Întrep</w:t>
            </w:r>
            <w:r>
              <w:rPr>
                <w:rFonts w:eastAsia="Calibri"/>
                <w:color w:val="000000"/>
                <w:sz w:val="24"/>
                <w:szCs w:val="24"/>
                <w:lang w:val="ro-RO"/>
              </w:rPr>
              <w:t>rinderea Silvocinegetică „Sil-</w:t>
            </w: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Răzeni”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6</w:t>
            </w:r>
          </w:p>
        </w:tc>
      </w:tr>
      <w:tr w:rsidR="00915BE6" w:rsidRPr="0066727A" w:rsidTr="005E60BF">
        <w:trPr>
          <w:trHeight w:val="26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19.2.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 xml:space="preserve">Arendaş </w:t>
            </w:r>
            <w:r>
              <w:rPr>
                <w:rFonts w:eastAsia="Calibri"/>
                <w:color w:val="000000"/>
                <w:sz w:val="24"/>
                <w:szCs w:val="24"/>
                <w:lang w:val="ro-RO"/>
              </w:rPr>
              <w:t>„</w:t>
            </w: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Valexchimp”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915BE6" w:rsidRPr="0066727A" w:rsidTr="005E60BF">
        <w:trPr>
          <w:trHeight w:val="25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19.3.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 xml:space="preserve">Arendaş </w:t>
            </w:r>
            <w:r>
              <w:rPr>
                <w:rFonts w:eastAsia="Calibri"/>
                <w:color w:val="000000"/>
                <w:sz w:val="24"/>
                <w:szCs w:val="24"/>
                <w:lang w:val="ro-RO"/>
              </w:rPr>
              <w:t>„</w:t>
            </w: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Luchian Ilie”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915BE6" w:rsidRPr="0066727A" w:rsidTr="005E60BF">
        <w:trPr>
          <w:trHeight w:val="13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20.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 xml:space="preserve">Î.S. „Întreprinderea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Silvocinegetică „Stră</w:t>
            </w: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șeni”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10</w:t>
            </w:r>
          </w:p>
        </w:tc>
      </w:tr>
      <w:tr w:rsidR="00915BE6" w:rsidRPr="0066727A" w:rsidTr="005E60BF">
        <w:trPr>
          <w:trHeight w:val="165"/>
        </w:trPr>
        <w:tc>
          <w:tcPr>
            <w:tcW w:w="3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15BE6" w:rsidRPr="0066727A" w:rsidRDefault="00915BE6" w:rsidP="005E60BF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727A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314</w:t>
            </w:r>
          </w:p>
        </w:tc>
      </w:tr>
    </w:tbl>
    <w:p w:rsidR="00332DD5" w:rsidRDefault="00332DD5" w:rsidP="00915BE6">
      <w:pPr>
        <w:ind w:firstLine="0"/>
      </w:pPr>
    </w:p>
    <w:sectPr w:rsidR="00332DD5" w:rsidSect="00915BE6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BE6"/>
    <w:rsid w:val="00332DD5"/>
    <w:rsid w:val="0091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2018-08-07T07:40:00Z</dcterms:created>
  <dcterms:modified xsi:type="dcterms:W3CDTF">2018-08-07T07:41:00Z</dcterms:modified>
</cp:coreProperties>
</file>